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MEMÓRIA DE CÁLCULO</w:t>
      </w: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REFORMA DO CEMITÉRIO JOSÉ GONÇALVES</w:t>
      </w:r>
    </w:p>
    <w:p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LOCAL: JOSÉ GONÇALVES - ZONA RURAL </w:t>
      </w:r>
    </w:p>
    <w:p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ARAÇUAÍ/MG</w:t>
      </w: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tabs>
          <w:tab w:val="left" w:pos="7586"/>
        </w:tabs>
        <w:spacing w:after="0" w:line="360" w:lineRule="auto"/>
        <w:rPr>
          <w:sz w:val="24"/>
          <w:szCs w:val="24"/>
        </w:rPr>
      </w:pPr>
      <w:r>
        <w:tab/>
      </w:r>
    </w:p>
    <w:p w:rsidR="00B0289C" w:rsidRDefault="00B0289C">
      <w:pPr>
        <w:tabs>
          <w:tab w:val="left" w:pos="7586"/>
        </w:tabs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Araçuaí</w:t>
      </w:r>
    </w:p>
    <w:p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2022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INSTALAÇÕES INICIAIS DA OBRA</w:t>
      </w:r>
      <w:r>
        <w:rPr>
          <w:rFonts w:ascii="Arial" w:hAnsi="Arial" w:cs="Arial"/>
          <w:sz w:val="24"/>
          <w:szCs w:val="24"/>
        </w:rPr>
        <w:t>: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Fornecimento e assentamento de placa de </w:t>
      </w:r>
      <w:r>
        <w:rPr>
          <w:rFonts w:ascii="Arial" w:hAnsi="Arial" w:cs="Arial"/>
          <w:sz w:val="24"/>
          <w:szCs w:val="24"/>
        </w:rPr>
        <w:t>obra em chapa galvanizada, conforme descrito na planilha orçamentária</w:t>
      </w:r>
      <w:r>
        <w:rPr>
          <w:rFonts w:ascii="Arial" w:hAnsi="Arial" w:cs="Arial"/>
          <w:b/>
          <w:sz w:val="24"/>
          <w:szCs w:val="24"/>
        </w:rPr>
        <w:t xml:space="preserve"> 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 = 1,50m x 3,00m</w:t>
      </w:r>
      <w:r>
        <w:rPr>
          <w:rFonts w:ascii="Arial" w:hAnsi="Arial" w:cs="Arial"/>
          <w:b/>
          <w:sz w:val="24"/>
          <w:szCs w:val="24"/>
        </w:rPr>
        <w:t xml:space="preserve"> = 4,50m²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DEMOLIÇÃO E REMOÇÃO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REMOÇÃO DO PORTÃO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Área= 1,35m x 1,50m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2,03m²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ab/>
        <w:t>DEMOLIÇÃO DE ALVENARIA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 do portão novo =</w:t>
      </w:r>
      <w:r>
        <w:rPr>
          <w:rFonts w:ascii="Arial" w:hAnsi="Arial" w:cs="Arial"/>
          <w:sz w:val="24"/>
        </w:rPr>
        <w:t xml:space="preserve"> 2,00m x 2,30m =</w:t>
      </w:r>
      <w:r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sz w:val="24"/>
        </w:rPr>
        <w:t>4,60m²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 do po</w:t>
      </w:r>
      <w:r>
        <w:rPr>
          <w:rFonts w:ascii="Arial" w:hAnsi="Arial" w:cs="Arial"/>
          <w:sz w:val="24"/>
          <w:szCs w:val="24"/>
        </w:rPr>
        <w:t xml:space="preserve">rtão antigo = </w:t>
      </w:r>
      <w:r>
        <w:rPr>
          <w:rFonts w:ascii="Arial" w:hAnsi="Arial" w:cs="Arial"/>
          <w:sz w:val="24"/>
          <w:szCs w:val="24"/>
        </w:rPr>
        <w:t>1,35m x 1,50m = 2,03m²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Área de demolição = 4,60m² - 2,03m² 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de demolição</w:t>
      </w:r>
      <w:r>
        <w:rPr>
          <w:rFonts w:ascii="Arial" w:hAnsi="Arial" w:cs="Arial"/>
          <w:b/>
          <w:sz w:val="24"/>
          <w:szCs w:val="24"/>
        </w:rPr>
        <w:t xml:space="preserve"> = 2,57m²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TRABALHOS EM TERRA: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ESCAVAÇÃO MANUAL 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MURO</w:t>
      </w:r>
      <w:r>
        <w:rPr>
          <w:rFonts w:ascii="Arial" w:hAnsi="Arial" w:cs="Arial"/>
          <w:i/>
          <w:sz w:val="24"/>
          <w:szCs w:val="24"/>
        </w:rPr>
        <w:t xml:space="preserve"> (10 sapatas)</w:t>
      </w:r>
      <w:r>
        <w:rPr>
          <w:sz w:val="24"/>
        </w:rPr>
        <w:t xml:space="preserve"> - </w:t>
      </w:r>
      <w:r>
        <w:rPr>
          <w:rFonts w:ascii="Arial" w:hAnsi="Arial" w:cs="Arial"/>
          <w:sz w:val="24"/>
          <w:szCs w:val="24"/>
        </w:rPr>
        <w:t>(Área das sapatas x altura de 1m) + (compri</w:t>
      </w:r>
      <w:r>
        <w:rPr>
          <w:rFonts w:ascii="Arial" w:hAnsi="Arial" w:cs="Arial"/>
          <w:sz w:val="24"/>
          <w:szCs w:val="24"/>
        </w:rPr>
        <w:t>mento dos baldrames x largura x altura )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Largura = 15cm 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Altura = 25cm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Comprimento = 31,00m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10 x (0,50m x 0,50m x 1,00m) + (31 x 0,15m x 0,25m) = </w:t>
      </w:r>
      <w:r>
        <w:rPr>
          <w:rFonts w:ascii="Arial" w:hAnsi="Arial" w:cs="Arial"/>
          <w:sz w:val="24"/>
          <w:szCs w:val="24"/>
        </w:rPr>
        <w:t>3,66m³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FACHADA</w:t>
      </w:r>
      <w:r>
        <w:rPr>
          <w:rFonts w:ascii="Arial" w:hAnsi="Arial" w:cs="Arial"/>
          <w:i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(4 sapatas) - (Área das sapatas x altura de 1m) + (comprimento dos baldrames x largura x altur</w:t>
      </w:r>
      <w:r>
        <w:rPr>
          <w:rFonts w:ascii="Arial" w:hAnsi="Arial" w:cs="Arial"/>
          <w:sz w:val="24"/>
          <w:szCs w:val="24"/>
        </w:rPr>
        <w:t>a )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Largura = 20cm 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Altura = 30cm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Comprimento = 25,00m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 x (0,60m x 0,60m x 1,00m) + (11,40m x 0,20m x 0,30m) = 2,12m³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Total = 3,66m³ + 2,12m³ = </w:t>
      </w:r>
      <w:r>
        <w:rPr>
          <w:rFonts w:ascii="Arial" w:hAnsi="Arial" w:cs="Arial"/>
          <w:b/>
          <w:sz w:val="24"/>
          <w:szCs w:val="24"/>
        </w:rPr>
        <w:t>5,78m²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i/>
          <w:sz w:val="24"/>
          <w:szCs w:val="24"/>
        </w:rPr>
        <w:t>APILOAMENTO DE FUNDO DE VALAS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(Área das sapatas) + (comprimento dos baldrames x largura)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(10</w:t>
      </w:r>
      <w:r>
        <w:rPr>
          <w:rFonts w:ascii="Arial" w:hAnsi="Arial" w:cs="Arial"/>
          <w:sz w:val="24"/>
          <w:szCs w:val="24"/>
        </w:rPr>
        <w:t xml:space="preserve"> x 0,50m x 0,50m) + (31,00m x 0,15m) + (4 x 0,60m x 0,60m) + (11,40m x 0,20m)  = </w:t>
      </w:r>
      <w:r>
        <w:rPr>
          <w:rFonts w:ascii="Arial" w:hAnsi="Arial" w:cs="Arial"/>
          <w:b/>
          <w:sz w:val="24"/>
          <w:szCs w:val="24"/>
        </w:rPr>
        <w:t>10,87m²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REATERRO E COMPACTAÇÃO MANUAL DE VALA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Escavação – (Concreto da fundação + Cinta)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5,78m² - (2,11m³ + 1,84m³)</w:t>
      </w:r>
      <w:r>
        <w:rPr>
          <w:rFonts w:ascii="Arial" w:hAnsi="Arial" w:cs="Arial"/>
          <w:b/>
          <w:sz w:val="24"/>
          <w:szCs w:val="24"/>
        </w:rPr>
        <w:t>= 1,84m³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FUNDAÇÃO: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CONCRETO ESTRUTURAL 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Sapatas: 10 x 0,50m x 0,50m x 0,50m = 1,25m³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ab/>
        <w:t xml:space="preserve">     4 x 0,60m x 0,60m x 0,60m = 0,86m³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Total = 2,11m²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lastRenderedPageBreak/>
        <w:t>FORMA E DESFORMA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(2 x 31,00m x 0,25m) = 15,50m² / 3 = </w:t>
      </w:r>
      <w:r>
        <w:rPr>
          <w:rFonts w:ascii="Arial" w:hAnsi="Arial" w:cs="Arial"/>
          <w:b/>
          <w:sz w:val="24"/>
          <w:szCs w:val="24"/>
        </w:rPr>
        <w:t>5,17m²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(2 x 11,40m x 0,30m) = 6,84m² / 3 = </w:t>
      </w:r>
      <w:r>
        <w:rPr>
          <w:rFonts w:ascii="Arial" w:hAnsi="Arial" w:cs="Arial"/>
          <w:b/>
          <w:sz w:val="24"/>
          <w:szCs w:val="24"/>
        </w:rPr>
        <w:t>2,28m²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Total = 7,45m²</w:t>
      </w:r>
    </w:p>
    <w:p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b/>
          <w:i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CORTE, </w:t>
      </w:r>
      <w:r>
        <w:rPr>
          <w:rFonts w:ascii="Arial" w:hAnsi="Arial" w:cs="Arial"/>
          <w:i/>
          <w:sz w:val="24"/>
          <w:szCs w:val="24"/>
        </w:rPr>
        <w:t xml:space="preserve">DOBRA E MONTAGEM DE AÇO 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Fundação (50cmx50cmx50cm)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Em cada sapata do muro - 6 Barras de ferro de 10mm e comprimento de 2,00m cada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10 x 6 x 2,00m  = 120m + 10% = 132.00m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Fundação (60cmx60cmx60cm)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Em cada sapata da fachada - 10 Barras de ferro de 10mm e comprimento de 2,40m cada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4 x 10 x 2,40m  = 96m + 10% = 105,60m</w:t>
      </w:r>
    </w:p>
    <w:p w:rsidR="00B0289C" w:rsidRDefault="00C13126">
      <w:pPr>
        <w:spacing w:after="0" w:line="360" w:lineRule="auto"/>
        <w:rPr>
          <w:rFonts w:ascii="Arial" w:hAnsi="Arial" w:cs="Arial"/>
          <w:b/>
        </w:rPr>
      </w:pPr>
      <w:r>
        <w:rPr>
          <w:rFonts w:ascii="Arial" w:hAnsi="Arial" w:cs="Arial"/>
        </w:rPr>
        <w:t>Total = 132m + 105,60m = 237,60m</w:t>
      </w:r>
    </w:p>
    <w:p w:rsidR="00B0289C" w:rsidRDefault="00B0289C">
      <w:pPr>
        <w:spacing w:after="0" w:line="360" w:lineRule="auto"/>
        <w:rPr>
          <w:rFonts w:ascii="Arial" w:hAnsi="Arial" w:cs="Arial"/>
        </w:rPr>
      </w:pPr>
    </w:p>
    <w:p w:rsidR="00B0289C" w:rsidRDefault="00B0289C">
      <w:pPr>
        <w:spacing w:after="0" w:line="360" w:lineRule="auto"/>
        <w:rPr>
          <w:rFonts w:ascii="Arial" w:hAnsi="Arial" w:cs="Arial"/>
        </w:rPr>
        <w:sectPr w:rsidR="00B0289C">
          <w:headerReference w:type="default" r:id="rId9"/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:rsidR="00B0289C" w:rsidRDefault="00C13126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pt-BR"/>
        </w:rPr>
        <w:drawing>
          <wp:inline distT="0" distB="0" distL="0" distR="0">
            <wp:extent cx="2753995" cy="2658110"/>
            <wp:effectExtent l="0" t="0" r="8255" b="8890"/>
            <wp:docPr id="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275399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BARRAS</w:t>
      </w:r>
      <w:r>
        <w:rPr>
          <w:rFonts w:ascii="Arial" w:hAnsi="Arial" w:cs="Arial"/>
          <w:shd w:val="clear" w:color="auto" w:fill="FFFFFF"/>
        </w:rPr>
        <w:t xml:space="preserve"> BITOLA CA-50 10MM</w:t>
      </w:r>
    </w:p>
    <w:p w:rsidR="00B0289C" w:rsidRDefault="00C13126">
      <w:pPr>
        <w:spacing w:after="0" w:line="360" w:lineRule="auto"/>
        <w:rPr>
          <w:rFonts w:ascii="Arial" w:hAnsi="Arial" w:cs="Arial"/>
          <w:b/>
        </w:rPr>
      </w:pPr>
      <w:r>
        <w:rPr>
          <w:rFonts w:ascii="Arial" w:hAnsi="Arial" w:cs="Arial"/>
        </w:rPr>
        <w:t>237,60m x 0,617kg/m =</w:t>
      </w:r>
      <w:r>
        <w:rPr>
          <w:rFonts w:ascii="Arial" w:hAnsi="Arial" w:cs="Arial"/>
          <w:b/>
        </w:rPr>
        <w:t>146,60kg</w:t>
      </w:r>
    </w:p>
    <w:p w:rsidR="00B0289C" w:rsidRDefault="00C13126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Estribos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= </w:t>
      </w:r>
      <w:r>
        <w:rPr>
          <w:rFonts w:ascii="Arial" w:hAnsi="Arial" w:cs="Arial"/>
          <w:b/>
        </w:rPr>
        <w:t>15kg</w:t>
      </w:r>
    </w:p>
    <w:p w:rsidR="00B0289C" w:rsidRDefault="00B0289C">
      <w:pPr>
        <w:spacing w:after="0" w:line="360" w:lineRule="auto"/>
        <w:rPr>
          <w:rFonts w:ascii="Arial" w:hAnsi="Arial" w:cs="Arial"/>
        </w:rPr>
        <w:sectPr w:rsidR="00B0289C">
          <w:type w:val="continuous"/>
          <w:pgSz w:w="11906" w:h="16838"/>
          <w:pgMar w:top="1417" w:right="1701" w:bottom="1417" w:left="1701" w:header="708" w:footer="708" w:gutter="0"/>
          <w:cols w:num="2" w:space="708"/>
          <w:docGrid w:linePitch="360"/>
        </w:sectPr>
      </w:pP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ESTRUTURA: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PILAR EM CONCRETO 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Muro –&gt; 10 pilares (h = 2,30m) - Dimensão = 15cm x 25cm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Fachada -&gt; 4 pilares (h=3,50m) - Dimensão = 20cm x 30cm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(10 x 0,15m x 0,25m x 2,30) = 0,86m 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(4 x 0,20m x 0,30m x 3,50) = 0,84m³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TOTAL = 0.86m³ + 0,84m³ =</w:t>
      </w:r>
      <w:r>
        <w:rPr>
          <w:rFonts w:ascii="Arial" w:hAnsi="Arial" w:cs="Arial"/>
          <w:b/>
          <w:sz w:val="24"/>
          <w:szCs w:val="24"/>
        </w:rPr>
        <w:t xml:space="preserve"> 1,70m³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CINTA ARMADA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>1,00m x 0,15m x 0,25m) = 1,16m³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(11,40m x 0,20cm x 0,30m) = 0,68m³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Total = 0,94m³ + 0,68m³ = </w:t>
      </w:r>
      <w:r>
        <w:rPr>
          <w:rFonts w:ascii="Arial" w:hAnsi="Arial" w:cs="Arial"/>
          <w:b/>
          <w:sz w:val="24"/>
          <w:szCs w:val="24"/>
        </w:rPr>
        <w:t>1,84m³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VIGA 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(11,40m x 0,20cm x 0,30m) = </w:t>
      </w:r>
      <w:r>
        <w:rPr>
          <w:rFonts w:ascii="Arial" w:hAnsi="Arial" w:cs="Arial"/>
          <w:b/>
          <w:sz w:val="24"/>
          <w:szCs w:val="24"/>
        </w:rPr>
        <w:t>0,68m³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LAJE 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i/>
          <w:sz w:val="24"/>
          <w:szCs w:val="24"/>
        </w:rPr>
        <w:t>Laje i=1%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4,60m x 2,30m</w:t>
      </w:r>
      <w:r>
        <w:rPr>
          <w:rFonts w:ascii="Arial" w:hAnsi="Arial" w:cs="Arial"/>
          <w:b/>
          <w:sz w:val="24"/>
          <w:szCs w:val="24"/>
        </w:rPr>
        <w:t xml:space="preserve"> = 10,58m²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Impermeabilização 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4,60m x 2,30m</w:t>
      </w:r>
      <w:r>
        <w:rPr>
          <w:rFonts w:ascii="Arial" w:hAnsi="Arial" w:cs="Arial"/>
          <w:b/>
          <w:sz w:val="24"/>
          <w:szCs w:val="24"/>
        </w:rPr>
        <w:t xml:space="preserve"> = 10,58m²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ALVENARIA</w:t>
      </w:r>
      <w:r>
        <w:rPr>
          <w:rFonts w:ascii="Arial" w:hAnsi="Arial" w:cs="Arial"/>
          <w:b/>
          <w:sz w:val="24"/>
          <w:szCs w:val="24"/>
        </w:rPr>
        <w:t xml:space="preserve"> DE VEDAÇÃO: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ESP. 9CM</w:t>
      </w:r>
      <w:r>
        <w:rPr>
          <w:rFonts w:ascii="Arial" w:hAnsi="Arial" w:cs="Arial"/>
          <w:sz w:val="24"/>
          <w:szCs w:val="24"/>
        </w:rPr>
        <w:t xml:space="preserve"> - (31,00m x 1,80m)=</w:t>
      </w:r>
      <w:r>
        <w:rPr>
          <w:rFonts w:ascii="Arial" w:hAnsi="Arial" w:cs="Arial"/>
          <w:b/>
          <w:sz w:val="24"/>
          <w:szCs w:val="24"/>
        </w:rPr>
        <w:t xml:space="preserve"> 55,80m²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ESP. 14CM</w:t>
      </w:r>
      <w:r>
        <w:rPr>
          <w:rFonts w:ascii="Arial" w:hAnsi="Arial" w:cs="Arial"/>
          <w:sz w:val="24"/>
          <w:szCs w:val="24"/>
        </w:rPr>
        <w:t xml:space="preserve"> - (4,00m x 3,00m)=</w:t>
      </w:r>
      <w:r>
        <w:rPr>
          <w:rFonts w:ascii="Arial" w:hAnsi="Arial" w:cs="Arial"/>
          <w:b/>
          <w:sz w:val="24"/>
          <w:szCs w:val="24"/>
        </w:rPr>
        <w:t xml:space="preserve"> 12,00m²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BLOCO CHEIO ESP. 9CM</w:t>
      </w:r>
      <w:r>
        <w:rPr>
          <w:rFonts w:ascii="Arial" w:hAnsi="Arial" w:cs="Arial"/>
          <w:i/>
        </w:rPr>
        <w:t xml:space="preserve"> (2 fiadas)</w:t>
      </w:r>
    </w:p>
    <w:p w:rsidR="00B0289C" w:rsidRDefault="00B0289C">
      <w:pPr>
        <w:spacing w:line="240" w:lineRule="auto"/>
        <w:jc w:val="both"/>
        <w:rPr>
          <w:rFonts w:ascii="Arial" w:hAnsi="Arial" w:cs="Arial"/>
        </w:rPr>
      </w:pPr>
    </w:p>
    <w:p w:rsidR="00B0289C" w:rsidRDefault="00C13126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h=0,38m</w:t>
      </w:r>
    </w:p>
    <w:p w:rsidR="00B0289C" w:rsidRDefault="00C13126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h=0,38m x 31m = </w:t>
      </w:r>
      <w:r>
        <w:rPr>
          <w:rFonts w:ascii="Arial" w:hAnsi="Arial" w:cs="Arial"/>
          <w:b/>
        </w:rPr>
        <w:t>11,78m²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REVESTIMENTOS: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CHAPISCO</w:t>
      </w:r>
    </w:p>
    <w:p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(2x 31,00m x 1,80m) + (2 x 4,00m x 3,00m)= </w:t>
      </w:r>
      <w:r>
        <w:rPr>
          <w:rFonts w:ascii="Arial" w:hAnsi="Arial" w:cs="Arial"/>
          <w:b/>
          <w:sz w:val="24"/>
          <w:szCs w:val="24"/>
        </w:rPr>
        <w:t>135,60m²</w:t>
      </w:r>
    </w:p>
    <w:p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REBOCO </w:t>
      </w:r>
    </w:p>
    <w:p w:rsidR="00B0289C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(22,50m x 1,80m) +</w:t>
      </w:r>
      <w:r>
        <w:rPr>
          <w:rFonts w:ascii="Arial" w:hAnsi="Arial" w:cs="Arial"/>
          <w:sz w:val="24"/>
          <w:szCs w:val="24"/>
        </w:rPr>
        <w:t xml:space="preserve"> (4,00m x 3,00m) + (4 x 0,15m x 3m ) + (4 x 0,30m x 3m) + (4,60m + 2,30m) = </w:t>
      </w:r>
      <w:r>
        <w:rPr>
          <w:rFonts w:ascii="Arial" w:hAnsi="Arial" w:cs="Arial"/>
          <w:b/>
          <w:sz w:val="24"/>
          <w:szCs w:val="24"/>
        </w:rPr>
        <w:t>68,48m²</w:t>
      </w:r>
    </w:p>
    <w:p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PREPARAÇÃO PARA EMASSAMENTO INCLUSIVE SELADOR (PAREDE)</w:t>
      </w:r>
    </w:p>
    <w:p w:rsidR="00B0289C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(22,50m x 1,80m) + (4,00m x 3,00m) + (4 x 0,15m x 3m ) + (4 x 0,30m x 3m) = </w:t>
      </w:r>
      <w:r>
        <w:rPr>
          <w:rFonts w:ascii="Arial" w:hAnsi="Arial" w:cs="Arial"/>
          <w:b/>
          <w:sz w:val="24"/>
          <w:szCs w:val="24"/>
        </w:rPr>
        <w:t>57,90m²</w:t>
      </w:r>
    </w:p>
    <w:p w:rsidR="00B0289C" w:rsidRDefault="00B0289C">
      <w:pPr>
        <w:spacing w:after="0" w:line="360" w:lineRule="auto"/>
        <w:rPr>
          <w:rFonts w:ascii="Arial" w:hAnsi="Arial" w:cs="Arial"/>
          <w:i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PREPARAÇÃO PARA EMASSAMENTO INCLUSIVE SELADOR (TETO)</w:t>
      </w:r>
    </w:p>
    <w:p w:rsidR="00B0289C" w:rsidRDefault="00C1312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(4,60m x 2,30m) = </w:t>
      </w:r>
      <w:r>
        <w:rPr>
          <w:rFonts w:ascii="Arial" w:hAnsi="Arial" w:cs="Arial"/>
          <w:b/>
          <w:sz w:val="24"/>
          <w:szCs w:val="24"/>
        </w:rPr>
        <w:t>10,58m²</w:t>
      </w:r>
    </w:p>
    <w:p w:rsidR="00B0289C" w:rsidRDefault="00B0289C">
      <w:pPr>
        <w:spacing w:after="0" w:line="360" w:lineRule="auto"/>
        <w:rPr>
          <w:rFonts w:ascii="Arial" w:hAnsi="Arial" w:cs="Arial"/>
          <w:i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PINTURA (PAREDE)</w:t>
      </w:r>
    </w:p>
    <w:p w:rsidR="00B0289C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(22,50m x 1,80m) + (4,00m x 3,00m) + (4 x 0,15m x 3m ) + (4 x 0,30m x 3m) = </w:t>
      </w:r>
      <w:r>
        <w:rPr>
          <w:rFonts w:ascii="Arial" w:hAnsi="Arial" w:cs="Arial"/>
          <w:b/>
          <w:sz w:val="24"/>
          <w:szCs w:val="24"/>
        </w:rPr>
        <w:t>57,90m²</w:t>
      </w:r>
    </w:p>
    <w:p w:rsidR="00B0289C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PINTURA TETO</w:t>
      </w:r>
    </w:p>
    <w:p w:rsidR="00B0289C" w:rsidRDefault="00C1312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(4,60m x 2,30m) = </w:t>
      </w:r>
      <w:r>
        <w:rPr>
          <w:rFonts w:ascii="Arial" w:hAnsi="Arial" w:cs="Arial"/>
          <w:b/>
          <w:sz w:val="24"/>
          <w:szCs w:val="24"/>
        </w:rPr>
        <w:t>10,58m²</w:t>
      </w:r>
    </w:p>
    <w:p w:rsidR="00B0289C" w:rsidRDefault="00B0289C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B0289C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PINTURA </w:t>
      </w:r>
      <w:r>
        <w:rPr>
          <w:rFonts w:ascii="Arial" w:hAnsi="Arial" w:cs="Arial"/>
          <w:i/>
          <w:sz w:val="24"/>
          <w:szCs w:val="24"/>
        </w:rPr>
        <w:t>ESMALTE SINTETICO</w:t>
      </w:r>
    </w:p>
    <w:p w:rsidR="00B0289C" w:rsidRDefault="00C13126">
      <w:pPr>
        <w:spacing w:line="24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Área = 2,00m x 2,30m =</w:t>
      </w:r>
      <w:r>
        <w:rPr>
          <w:rFonts w:ascii="Arial" w:hAnsi="Arial" w:cs="Arial"/>
          <w:b/>
        </w:rPr>
        <w:t xml:space="preserve"> 4,60m²</w:t>
      </w:r>
    </w:p>
    <w:p w:rsidR="00B0289C" w:rsidRDefault="00B0289C">
      <w:pPr>
        <w:spacing w:after="0" w:line="360" w:lineRule="auto"/>
        <w:ind w:firstLine="708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PISO</w:t>
      </w:r>
    </w:p>
    <w:p w:rsidR="00B0289C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CONTRAPISO</w:t>
      </w:r>
    </w:p>
    <w:p w:rsidR="00B0289C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4,00m x 1,70m = </w:t>
      </w:r>
      <w:r>
        <w:rPr>
          <w:rFonts w:ascii="Arial" w:hAnsi="Arial" w:cs="Arial"/>
          <w:b/>
          <w:sz w:val="24"/>
          <w:szCs w:val="24"/>
        </w:rPr>
        <w:t>6,80m²</w:t>
      </w:r>
    </w:p>
    <w:p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BLOCO CHEIO ESP. 14CM</w:t>
      </w:r>
      <w:r>
        <w:rPr>
          <w:rFonts w:ascii="Arial" w:hAnsi="Arial" w:cs="Arial"/>
          <w:i/>
        </w:rPr>
        <w:t xml:space="preserve"> (1 fiada)</w:t>
      </w:r>
    </w:p>
    <w:p w:rsidR="00B0289C" w:rsidRDefault="00C13126">
      <w:pPr>
        <w:spacing w:line="24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lastRenderedPageBreak/>
        <w:t>h=0,19m</w:t>
      </w:r>
    </w:p>
    <w:p w:rsidR="00B0289C" w:rsidRDefault="00C13126">
      <w:pPr>
        <w:spacing w:line="24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h=0,19m x 11,40 = </w:t>
      </w:r>
      <w:r>
        <w:rPr>
          <w:rFonts w:ascii="Arial" w:hAnsi="Arial" w:cs="Arial"/>
          <w:b/>
        </w:rPr>
        <w:t>2,17m²</w:t>
      </w:r>
    </w:p>
    <w:p w:rsidR="00B0289C" w:rsidRDefault="00B0289C">
      <w:pPr>
        <w:spacing w:line="240" w:lineRule="auto"/>
        <w:jc w:val="both"/>
        <w:rPr>
          <w:rFonts w:ascii="Arial" w:hAnsi="Arial" w:cs="Arial"/>
          <w:b/>
        </w:rPr>
      </w:pPr>
    </w:p>
    <w:p w:rsidR="00B0289C" w:rsidRDefault="00C13126">
      <w:pPr>
        <w:spacing w:line="24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PORTÃO</w:t>
      </w:r>
    </w:p>
    <w:p w:rsidR="00B0289C" w:rsidRDefault="00C13126">
      <w:pPr>
        <w:spacing w:line="24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Área = 2,00m x 2,30m =</w:t>
      </w:r>
      <w:r>
        <w:rPr>
          <w:rFonts w:ascii="Arial" w:hAnsi="Arial" w:cs="Arial"/>
          <w:b/>
        </w:rPr>
        <w:t xml:space="preserve"> 4,60m²</w:t>
      </w:r>
    </w:p>
    <w:p w:rsidR="00B0289C" w:rsidRDefault="00B0289C">
      <w:pPr>
        <w:spacing w:line="240" w:lineRule="auto"/>
        <w:jc w:val="both"/>
        <w:rPr>
          <w:rFonts w:ascii="Arial" w:hAnsi="Arial" w:cs="Arial"/>
          <w:b/>
        </w:rPr>
      </w:pPr>
    </w:p>
    <w:p w:rsidR="00B0289C" w:rsidRDefault="00C13126">
      <w:pPr>
        <w:spacing w:line="24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LIMPEZA FINAL</w:t>
      </w:r>
    </w:p>
    <w:p w:rsidR="00B0289C" w:rsidRDefault="00124383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(31,00</w:t>
      </w:r>
      <w:r w:rsidR="00C13126">
        <w:rPr>
          <w:rFonts w:ascii="Arial" w:hAnsi="Arial" w:cs="Arial"/>
        </w:rPr>
        <w:t xml:space="preserve">m </w:t>
      </w:r>
      <w:r>
        <w:rPr>
          <w:rFonts w:ascii="Arial" w:hAnsi="Arial" w:cs="Arial"/>
        </w:rPr>
        <w:t xml:space="preserve">+ 26,50m) </w:t>
      </w:r>
      <w:r w:rsidR="00C13126">
        <w:rPr>
          <w:rFonts w:ascii="Arial" w:hAnsi="Arial" w:cs="Arial"/>
        </w:rPr>
        <w:t>x 1,</w:t>
      </w:r>
      <w:r>
        <w:rPr>
          <w:rFonts w:ascii="Arial" w:hAnsi="Arial" w:cs="Arial"/>
        </w:rPr>
        <w:t>0</w:t>
      </w:r>
      <w:r w:rsidR="00C13126">
        <w:rPr>
          <w:rFonts w:ascii="Arial" w:hAnsi="Arial" w:cs="Arial"/>
        </w:rPr>
        <w:t xml:space="preserve">0m = </w:t>
      </w:r>
      <w:r>
        <w:rPr>
          <w:rFonts w:ascii="Arial" w:hAnsi="Arial" w:cs="Arial"/>
        </w:rPr>
        <w:t>57</w:t>
      </w:r>
      <w:r w:rsidR="00C13126">
        <w:rPr>
          <w:rFonts w:ascii="Arial" w:hAnsi="Arial" w:cs="Arial"/>
        </w:rPr>
        <w:t>,</w:t>
      </w:r>
      <w:r w:rsidR="00C13126">
        <w:rPr>
          <w:rFonts w:ascii="Arial" w:hAnsi="Arial" w:cs="Arial"/>
        </w:rPr>
        <w:t>5</w:t>
      </w:r>
      <w:r>
        <w:rPr>
          <w:rFonts w:ascii="Arial" w:hAnsi="Arial" w:cs="Arial"/>
        </w:rPr>
        <w:t>0</w:t>
      </w:r>
      <w:bookmarkStart w:id="0" w:name="_GoBack"/>
      <w:bookmarkEnd w:id="0"/>
      <w:r w:rsidR="00C13126">
        <w:rPr>
          <w:rFonts w:ascii="Arial" w:hAnsi="Arial" w:cs="Arial"/>
        </w:rPr>
        <w:t>m²</w:t>
      </w:r>
    </w:p>
    <w:p w:rsidR="00B0289C" w:rsidRDefault="00B0289C">
      <w:pPr>
        <w:tabs>
          <w:tab w:val="left" w:pos="1159"/>
        </w:tabs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Araçuaí, 09 de </w:t>
      </w:r>
      <w:r>
        <w:rPr>
          <w:rFonts w:ascii="Arial" w:hAnsi="Arial" w:cs="Arial"/>
          <w:sz w:val="24"/>
          <w:szCs w:val="24"/>
        </w:rPr>
        <w:t>Maio de 2022.</w:t>
      </w:r>
    </w:p>
    <w:p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289C" w:rsidRDefault="00C1312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Taynara Borges de Oliveira</w:t>
      </w:r>
    </w:p>
    <w:p w:rsidR="00B0289C" w:rsidRDefault="00C1312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CREA-MG 242984/D</w:t>
      </w:r>
    </w:p>
    <w:sectPr w:rsidR="00B0289C">
      <w:headerReference w:type="default" r:id="rId11"/>
      <w:type w:val="continuous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C13126" w:rsidRDefault="00C13126">
      <w:pPr>
        <w:spacing w:after="0" w:line="240" w:lineRule="auto"/>
      </w:pPr>
      <w:r>
        <w:separator/>
      </w:r>
    </w:p>
  </w:endnote>
  <w:endnote w:type="continuationSeparator" w:id="0">
    <w:p w:rsidR="00C13126" w:rsidRDefault="00C131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C13126" w:rsidRDefault="00C13126">
      <w:pPr>
        <w:spacing w:after="0" w:line="240" w:lineRule="auto"/>
      </w:pPr>
      <w:r>
        <w:separator/>
      </w:r>
    </w:p>
  </w:footnote>
  <w:footnote w:type="continuationSeparator" w:id="0">
    <w:p w:rsidR="00C13126" w:rsidRDefault="00C131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B0289C">
      <w:trPr>
        <w:trHeight w:val="1412"/>
      </w:trPr>
      <w:tc>
        <w:tcPr>
          <w:tcW w:w="2046" w:type="dxa"/>
        </w:tcPr>
        <w:p w:rsidR="00B0289C" w:rsidRDefault="00C13126">
          <w:pPr>
            <w:pStyle w:val="Cabealho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-158115</wp:posOffset>
                </wp:positionH>
                <wp:positionV relativeFrom="paragraph">
                  <wp:posOffset>53975</wp:posOffset>
                </wp:positionV>
                <wp:extent cx="1134110" cy="990600"/>
                <wp:effectExtent l="0" t="0" r="8890" b="0"/>
                <wp:wrapNone/>
                <wp:docPr id="1" name="Imagem 10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/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567" w:type="dxa"/>
          <w:vAlign w:val="center"/>
        </w:tcPr>
        <w:p w:rsidR="00B0289C" w:rsidRDefault="00C13126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120015</wp:posOffset>
                </wp:positionH>
                <wp:positionV relativeFrom="paragraph">
                  <wp:posOffset>53975</wp:posOffset>
                </wp:positionV>
                <wp:extent cx="3542030" cy="942975"/>
                <wp:effectExtent l="0" t="0" r="1270" b="9525"/>
                <wp:wrapNone/>
                <wp:docPr id="2" name="Imagem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/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:rsidR="00B0289C" w:rsidRDefault="00B0289C">
    <w:pPr>
      <w:pStyle w:val="Rodap"/>
      <w:rPr>
        <w:rFonts w:cs="Arial"/>
        <w:sz w:val="18"/>
        <w:szCs w:val="18"/>
      </w:rPr>
    </w:pPr>
  </w:p>
  <w:p w:rsidR="00B0289C" w:rsidRDefault="00B0289C">
    <w:pPr>
      <w:pStyle w:val="Rodap"/>
      <w:rPr>
        <w:rFonts w:cs="Arial"/>
        <w:sz w:val="18"/>
        <w:szCs w:val="18"/>
      </w:rPr>
    </w:pPr>
  </w:p>
  <w:p w:rsidR="00B0289C" w:rsidRDefault="00C13126">
    <w:pPr>
      <w:pStyle w:val="Cabealho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SECRETARIA MUNICIPAL DE DESENVOLVIMENTO URBANO</w:t>
    </w:r>
  </w:p>
  <w:p w:rsidR="00B0289C" w:rsidRDefault="00C13126">
    <w:pPr>
      <w:pStyle w:val="Cabealho"/>
      <w:jc w:val="center"/>
    </w:pPr>
    <w:r>
      <w:rPr>
        <w:rFonts w:ascii="Arial" w:hAnsi="Arial" w:cs="Arial"/>
        <w:b/>
      </w:rPr>
      <w:t>__________________________________________________________________</w:t>
    </w:r>
    <w:r>
      <w:tab/>
    </w:r>
    <w:r>
      <w:tab/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B0289C">
      <w:trPr>
        <w:trHeight w:val="1412"/>
      </w:trPr>
      <w:tc>
        <w:tcPr>
          <w:tcW w:w="2046" w:type="dxa"/>
        </w:tcPr>
        <w:p w:rsidR="00B0289C" w:rsidRDefault="00C13126">
          <w:pPr>
            <w:pStyle w:val="Cabealho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-158115</wp:posOffset>
                </wp:positionH>
                <wp:positionV relativeFrom="paragraph">
                  <wp:posOffset>53975</wp:posOffset>
                </wp:positionV>
                <wp:extent cx="1134110" cy="990600"/>
                <wp:effectExtent l="0" t="0" r="8890" b="0"/>
                <wp:wrapNone/>
                <wp:docPr id="3" name="Imagem 2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/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567" w:type="dxa"/>
          <w:vAlign w:val="center"/>
        </w:tcPr>
        <w:p w:rsidR="00B0289C" w:rsidRDefault="00C13126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120015</wp:posOffset>
                </wp:positionH>
                <wp:positionV relativeFrom="paragraph">
                  <wp:posOffset>53975</wp:posOffset>
                </wp:positionV>
                <wp:extent cx="3542030" cy="942975"/>
                <wp:effectExtent l="0" t="0" r="1270" b="9525"/>
                <wp:wrapNone/>
                <wp:docPr id="4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/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:rsidR="00B0289C" w:rsidRDefault="00B0289C">
    <w:pPr>
      <w:pStyle w:val="Rodap"/>
      <w:rPr>
        <w:rFonts w:cs="Arial"/>
        <w:sz w:val="18"/>
        <w:szCs w:val="18"/>
      </w:rPr>
    </w:pPr>
  </w:p>
  <w:p w:rsidR="00B0289C" w:rsidRDefault="00B0289C">
    <w:pPr>
      <w:pStyle w:val="Rodap"/>
      <w:rPr>
        <w:rFonts w:cs="Arial"/>
        <w:sz w:val="18"/>
        <w:szCs w:val="18"/>
      </w:rPr>
    </w:pPr>
  </w:p>
  <w:p w:rsidR="00B0289C" w:rsidRDefault="00C13126">
    <w:pPr>
      <w:pStyle w:val="Cabealho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SECRETARIA MUNICIPAL DE DESENVOLVIMENTO URBANO</w:t>
    </w:r>
  </w:p>
  <w:p w:rsidR="00B0289C" w:rsidRDefault="00C13126">
    <w:pPr>
      <w:pStyle w:val="Cabealho"/>
      <w:jc w:val="center"/>
    </w:pPr>
    <w:r>
      <w:rPr>
        <w:rFonts w:ascii="Arial" w:hAnsi="Arial" w:cs="Arial"/>
        <w:b/>
      </w:rPr>
      <w:t>__________________________________________________________________</w:t>
    </w:r>
    <w:r>
      <w:tab/>
    </w:r>
  </w:p>
  <w:p w:rsidR="00B0289C" w:rsidRDefault="00B0289C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74296E"/>
    <w:multiLevelType w:val="multilevel"/>
    <w:tmpl w:val="77380682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" w15:restartNumberingAfterBreak="0">
    <w:nsid w:val="440E2267"/>
    <w:multiLevelType w:val="hybridMultilevel"/>
    <w:tmpl w:val="F2A671D0"/>
    <w:lvl w:ilvl="0" w:tplc="D60C1F8C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90F0F02A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3C5E4468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DEA26872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3DF8AA2A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81B216DC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60BA14DA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6646011E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2B4455DC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 w15:restartNumberingAfterBreak="0">
    <w:nsid w:val="585D2369"/>
    <w:multiLevelType w:val="hybridMultilevel"/>
    <w:tmpl w:val="399C85BC"/>
    <w:lvl w:ilvl="0" w:tplc="06C03978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2E421C0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39780C50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AA565012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8404E98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806E5C88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1168D6E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3B62A970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A6D25932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792A2506"/>
    <w:multiLevelType w:val="hybridMultilevel"/>
    <w:tmpl w:val="FFF8886C"/>
    <w:lvl w:ilvl="0" w:tplc="115437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FE6C33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18A57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64EC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590FB9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F5425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4AB0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E661F0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B0BF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0289C"/>
    <w:rsid w:val="00124383"/>
    <w:rsid w:val="00B0289C"/>
    <w:rsid w:val="00C13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655031"/>
  <w15:docId w15:val="{ADD9583B-5D1D-4808-8BC4-1A7C9C08CD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Pr>
      <w:rFonts w:ascii="Arial" w:eastAsia="Arial" w:hAnsi="Arial" w:cs="Arial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rPr>
      <w:rFonts w:ascii="Arial" w:eastAsia="Arial" w:hAnsi="Arial" w:cs="Arial"/>
      <w:sz w:val="34"/>
    </w:rPr>
  </w:style>
  <w:style w:type="character" w:customStyle="1" w:styleId="Ttulo3Char">
    <w:name w:val="Título 3 Char"/>
    <w:basedOn w:val="Fontepargpadro"/>
    <w:link w:val="Ttulo3"/>
    <w:uiPriority w:val="9"/>
    <w:rPr>
      <w:rFonts w:ascii="Arial" w:eastAsia="Arial" w:hAnsi="Arial" w:cs="Arial"/>
      <w:sz w:val="30"/>
      <w:szCs w:val="30"/>
    </w:rPr>
  </w:style>
  <w:style w:type="character" w:customStyle="1" w:styleId="Ttulo4Char">
    <w:name w:val="Título 4 Char"/>
    <w:basedOn w:val="Fontepargpadro"/>
    <w:link w:val="Ttulo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Ttulo5Char">
    <w:name w:val="Título 5 Char"/>
    <w:basedOn w:val="Fontepargpadro"/>
    <w:link w:val="Ttulo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Ttulo6Char">
    <w:name w:val="Título 6 Char"/>
    <w:basedOn w:val="Fontepargpadro"/>
    <w:link w:val="Ttulo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Ttulo8Char">
    <w:name w:val="Título 8 Char"/>
    <w:basedOn w:val="Fontepargpadro"/>
    <w:link w:val="Ttulo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Ttulo9Char">
    <w:name w:val="Título 9 Char"/>
    <w:basedOn w:val="Fontepargpadro"/>
    <w:link w:val="Ttulo9"/>
    <w:uiPriority w:val="9"/>
    <w:rPr>
      <w:rFonts w:ascii="Arial" w:eastAsia="Arial" w:hAnsi="Arial" w:cs="Arial"/>
      <w:i/>
      <w:iCs/>
      <w:sz w:val="21"/>
      <w:szCs w:val="21"/>
    </w:rPr>
  </w:style>
  <w:style w:type="paragraph" w:styleId="SemEspaamento">
    <w:name w:val="No Spacing"/>
    <w:uiPriority w:val="1"/>
    <w:qFormat/>
    <w:pPr>
      <w:spacing w:after="0" w:line="240" w:lineRule="auto"/>
    </w:pPr>
  </w:style>
  <w:style w:type="paragraph" w:styleId="Ttulo">
    <w:name w:val="Title"/>
    <w:basedOn w:val="Normal"/>
    <w:next w:val="Normal"/>
    <w:link w:val="TtuloChar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TtuloChar">
    <w:name w:val="Título Char"/>
    <w:basedOn w:val="Fontepargpadro"/>
    <w:link w:val="Ttulo"/>
    <w:uiPriority w:val="10"/>
    <w:rPr>
      <w:sz w:val="48"/>
      <w:szCs w:val="48"/>
    </w:rPr>
  </w:style>
  <w:style w:type="paragraph" w:styleId="Subttulo">
    <w:name w:val="Subtitle"/>
    <w:basedOn w:val="Normal"/>
    <w:next w:val="Normal"/>
    <w:link w:val="SubttuloChar"/>
    <w:uiPriority w:val="11"/>
    <w:qFormat/>
    <w:pPr>
      <w:spacing w:before="200"/>
    </w:pPr>
    <w:rPr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Pr>
      <w:i/>
    </w:rPr>
  </w:style>
  <w:style w:type="character" w:customStyle="1" w:styleId="HeaderChar">
    <w:name w:val="Header Char"/>
    <w:basedOn w:val="Fontepargpadro"/>
    <w:uiPriority w:val="99"/>
  </w:style>
  <w:style w:type="character" w:customStyle="1" w:styleId="FooterChar">
    <w:name w:val="Footer Char"/>
    <w:basedOn w:val="Fontepargpadro"/>
    <w:uiPriority w:val="99"/>
  </w:style>
  <w:style w:type="paragraph" w:styleId="Legenda">
    <w:name w:val="caption"/>
    <w:basedOn w:val="Normal"/>
    <w:next w:val="Normal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Tabelacomgrade">
    <w:name w:val="Table Grid"/>
    <w:basedOn w:val="Tabelanormal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Tabela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TabelaSimples1">
    <w:name w:val="Plain Table 1"/>
    <w:basedOn w:val="Tabela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TabelaSimples2">
    <w:name w:val="Plain Table 2"/>
    <w:basedOn w:val="Tabelanormal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TabelaSimples3">
    <w:name w:val="Plain Table 3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4">
    <w:name w:val="Plain Table 4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5">
    <w:name w:val="Plain Table 5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deGrade1Clara">
    <w:name w:val="Grid Table 1 Light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TabeladeGrade2">
    <w:name w:val="Grid Table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3">
    <w:name w:val="Grid Table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4">
    <w:name w:val="Grid Table 4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5Escura">
    <w:name w:val="Grid Table 5 Dark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TabeladeGrade6Colorida">
    <w:name w:val="Grid Table 6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TabeladeGrade7Colorida">
    <w:name w:val="Grid Table 7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TabeladeLista1Clara">
    <w:name w:val="List Table 1 Light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2">
    <w:name w:val="List Table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3">
    <w:name w:val="List Table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TabeladeLista4">
    <w:name w:val="List Table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5Escura">
    <w:name w:val="List Table 5 Dark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TabeladeLista6Colorida">
    <w:name w:val="List Table 6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TabeladeLista7Colorida">
    <w:name w:val="List Table 7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Hyperlink">
    <w:name w:val="Hyperlink"/>
    <w:uiPriority w:val="99"/>
    <w:unhideWhenUsed/>
    <w:rPr>
      <w:color w:val="0000FF" w:themeColor="hyperlink"/>
      <w:u w:val="single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TextodenotaderodapChar">
    <w:name w:val="Texto de nota de rodapé Char"/>
    <w:link w:val="Textodenotaderodap"/>
    <w:uiPriority w:val="99"/>
    <w:rPr>
      <w:sz w:val="18"/>
    </w:rPr>
  </w:style>
  <w:style w:type="character" w:styleId="Refdenotaderodap">
    <w:name w:val="footnote reference"/>
    <w:basedOn w:val="Fontepargpadro"/>
    <w:uiPriority w:val="99"/>
    <w:unhideWhenUsed/>
    <w:rPr>
      <w:vertAlign w:val="superscript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TextodenotadefimChar">
    <w:name w:val="Texto de nota de fim Char"/>
    <w:link w:val="Textodenotadefim"/>
    <w:uiPriority w:val="99"/>
    <w:rPr>
      <w:sz w:val="20"/>
    </w:rPr>
  </w:style>
  <w:style w:type="character" w:styleId="Refdenotadefim">
    <w:name w:val="endnote reference"/>
    <w:basedOn w:val="Fontepargpadro"/>
    <w:uiPriority w:val="99"/>
    <w:semiHidden/>
    <w:unhideWhenUsed/>
    <w:rPr>
      <w:vertAlign w:val="superscript"/>
    </w:rPr>
  </w:style>
  <w:style w:type="paragraph" w:styleId="Sumrio1">
    <w:name w:val="toc 1"/>
    <w:basedOn w:val="Normal"/>
    <w:next w:val="Normal"/>
    <w:uiPriority w:val="39"/>
    <w:unhideWhenUsed/>
    <w:pPr>
      <w:spacing w:after="57"/>
    </w:pPr>
  </w:style>
  <w:style w:type="paragraph" w:styleId="Sumrio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CabealhodoSumrio">
    <w:name w:val="TOC Heading"/>
    <w:uiPriority w:val="39"/>
    <w:unhideWhenUsed/>
  </w:style>
  <w:style w:type="paragraph" w:styleId="ndicedeilustraes">
    <w:name w:val="table of figures"/>
    <w:basedOn w:val="Normal"/>
    <w:next w:val="Normal"/>
    <w:uiPriority w:val="99"/>
    <w:unhideWhenUsed/>
    <w:pPr>
      <w:spacing w:after="0"/>
    </w:pPr>
  </w:style>
  <w:style w:type="character" w:customStyle="1" w:styleId="CharacterStyle1">
    <w:name w:val="Character Style 1"/>
    <w:uiPriority w:val="99"/>
    <w:rPr>
      <w:i/>
      <w:iCs w:val="0"/>
      <w:sz w:val="26"/>
    </w:rPr>
  </w:style>
  <w:style w:type="paragraph" w:styleId="Cabealho">
    <w:name w:val="header"/>
    <w:basedOn w:val="Normal"/>
    <w:link w:val="CabealhoChar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Pr>
      <w:rFonts w:ascii="Calibri" w:eastAsia="Calibri" w:hAnsi="Calibri" w:cs="Times New Roman"/>
    </w:rPr>
  </w:style>
  <w:style w:type="paragraph" w:styleId="Textodebalo">
    <w:name w:val="Balloon Text"/>
    <w:basedOn w:val="Normal"/>
    <w:link w:val="TextodebaloCh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Segoe UI" w:eastAsia="Calibr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  <w:rPr>
      <w:rFonts w:asciiTheme="minorHAnsi" w:eastAsiaTheme="minorEastAsia" w:hAnsiTheme="minorHAnsi" w:cstheme="minorBidi"/>
      <w:lang w:eastAsia="pt-BR"/>
    </w:rPr>
  </w:style>
  <w:style w:type="character" w:styleId="Nmerodepgina">
    <w:name w:val="page number"/>
    <w:basedOn w:val="Fontepargpadro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Escritório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E8F9DD54-6852-4E68-87BB-388C932FFD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565</Words>
  <Characters>3056</Characters>
  <Application>Microsoft Office Word</Application>
  <DocSecurity>0</DocSecurity>
  <Lines>25</Lines>
  <Paragraphs>7</Paragraphs>
  <ScaleCrop>false</ScaleCrop>
  <Company>Hewlett-Packard</Company>
  <LinksUpToDate>false</LinksUpToDate>
  <CharactersWithSpaces>3614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aracuai</cp:lastModifiedBy>
  <cp:revision>34</cp:revision>
  <dcterms:created xsi:type="dcterms:W3CDTF">2021-08-17T18:05:00Z</dcterms:created>
  <dcterms:modified xsi:type="dcterms:W3CDTF">2022-05-09T17:49:00Z</dcterms:modified>
</cp:coreProperties>
</file>